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鞋底金属探测器</w:t>
      </w:r>
    </w:p>
    <w:p>
      <w:pPr>
        <w:spacing w:line="0" w:lineRule="atLeas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spacing w:line="0" w:lineRule="atLeas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spacing w:line="0" w:lineRule="atLeas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该产品用于</w:t>
      </w:r>
      <w:r>
        <w:rPr>
          <w:rFonts w:ascii="宋体" w:hAnsi="宋体" w:cs="宋体"/>
          <w:color w:val="000000"/>
          <w:kern w:val="0"/>
          <w:sz w:val="24"/>
          <w:szCs w:val="24"/>
        </w:rPr>
        <w:t>安检门所不能探测到的或不便脱鞋的场所，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能够</w:t>
      </w:r>
      <w:r>
        <w:rPr>
          <w:rFonts w:ascii="宋体" w:hAnsi="宋体" w:cs="宋体"/>
          <w:color w:val="000000"/>
          <w:kern w:val="0"/>
          <w:sz w:val="24"/>
          <w:szCs w:val="24"/>
        </w:rPr>
        <w:t>快速检测鞋底藏匿的各种危险物品。如：小刀片、小锯片、各种金属等等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，具有</w:t>
      </w:r>
      <w:r>
        <w:rPr>
          <w:rFonts w:hint="eastAsia"/>
          <w:sz w:val="24"/>
          <w:szCs w:val="24"/>
        </w:rPr>
        <w:t>性能稳定，节能环保、外形美观，清晰直观、操作简单，便于携带等多种优势；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0" w:lineRule="atLeast"/>
        <w:ind w:firstLine="420" w:firstLineChars="200"/>
        <w:rPr>
          <w:rFonts w:hint="eastAsia" w:eastAsiaTheme="minorEastAsia"/>
          <w:b/>
          <w:sz w:val="24"/>
          <w:szCs w:val="24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934845" cy="1557655"/>
            <wp:effectExtent l="0" t="0" r="8255" b="4445"/>
            <wp:wrapSquare wrapText="bothSides"/>
            <wp:docPr id="4" name="图片 3" descr="b_939860_201908011622024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b_939860_201908011622024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     </w:t>
      </w:r>
    </w:p>
    <w:p>
      <w:pPr>
        <w:spacing w:line="0" w:lineRule="atLeast"/>
        <w:ind w:left="154" w:hanging="154" w:hangingChars="64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产品特点：</w:t>
      </w:r>
    </w:p>
    <w:p>
      <w:pPr>
        <w:pStyle w:val="5"/>
        <w:ind w:firstLine="477" w:firstLineChars="199"/>
        <w:jc w:val="left"/>
        <w:rPr>
          <w:rFonts w:ascii="宋体" w:hAnsi="宋体"/>
          <w:sz w:val="24"/>
          <w:szCs w:val="24"/>
        </w:rPr>
      </w:pPr>
    </w:p>
    <w:p>
      <w:pPr>
        <w:pStyle w:val="5"/>
        <w:ind w:left="0" w:leftChars="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1、操作简单，体积超薄超小，便携。</w:t>
      </w:r>
    </w:p>
    <w:p>
      <w:pPr>
        <w:pStyle w:val="5"/>
        <w:ind w:left="360" w:right="-252" w:rightChars="-12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2、可单脚，双脚任意探测。</w:t>
      </w:r>
    </w:p>
    <w:p>
      <w:pPr>
        <w:pStyle w:val="5"/>
        <w:ind w:left="36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3、环境适用能力强。</w:t>
      </w:r>
    </w:p>
    <w:p>
      <w:pPr>
        <w:pStyle w:val="5"/>
        <w:ind w:left="36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4、可以自动识别是否有金属，并报警。</w:t>
      </w:r>
    </w:p>
    <w:p>
      <w:pPr>
        <w:pStyle w:val="5"/>
        <w:ind w:left="36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5、对被安检人员的站姿，站立时间无要求。</w:t>
      </w:r>
    </w:p>
    <w:p>
      <w:pPr>
        <w:pStyle w:val="5"/>
        <w:ind w:left="360"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6、有备用电池，环保、安全，重复充电使用。</w:t>
      </w:r>
    </w:p>
    <w:p>
      <w:pPr>
        <w:pStyle w:val="5"/>
        <w:ind w:firstLine="360" w:firstLineChars="1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7、在光线较暗环境中有障碍物提醒LED指示，防止行人碰撞。</w:t>
      </w:r>
    </w:p>
    <w:p>
      <w:pPr>
        <w:spacing w:line="0" w:lineRule="atLeas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8、报警计数</w:t>
      </w:r>
    </w:p>
    <w:p>
      <w:pPr>
        <w:spacing w:line="0" w:lineRule="atLeast"/>
        <w:rPr>
          <w:rFonts w:hint="eastAsia"/>
          <w:b/>
          <w:sz w:val="24"/>
          <w:szCs w:val="24"/>
        </w:rPr>
      </w:pPr>
    </w:p>
    <w:p>
      <w:pPr>
        <w:spacing w:line="0" w:lineRule="atLeas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技术参数 </w:t>
      </w:r>
    </w:p>
    <w:p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>
      <w:pPr>
        <w:spacing w:line="0" w:lineRule="atLeast"/>
        <w:ind w:firstLine="120" w:firstLine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报警模式：声光报警  </w:t>
      </w:r>
    </w:p>
    <w:p>
      <w:pPr>
        <w:spacing w:line="0" w:lineRule="atLeast"/>
        <w:ind w:firstLine="120" w:firstLine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承重量：150kg </w:t>
      </w:r>
    </w:p>
    <w:p>
      <w:pPr>
        <w:spacing w:line="0" w:lineRule="atLeast"/>
        <w:ind w:firstLine="120" w:firstLineChars="5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净重：1.5kg</w:t>
      </w:r>
    </w:p>
    <w:p>
      <w:pPr>
        <w:ind w:firstLine="120" w:firstLineChars="50"/>
        <w:rPr>
          <w:rFonts w:ascii="Arial" w:hAnsi="Arial" w:cs="Arial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探测距离：</w:t>
      </w:r>
      <w:r>
        <w:rPr>
          <w:rFonts w:hint="eastAsia" w:ascii="Arial" w:hAnsi="Arial" w:cs="Arial"/>
          <w:color w:val="000000"/>
          <w:sz w:val="24"/>
          <w:szCs w:val="24"/>
        </w:rPr>
        <w:t>回形针30MM、硬币60MM、美工刀100MM、匕首300MM、手枪400mm</w:t>
      </w:r>
    </w:p>
    <w:p>
      <w:pPr>
        <w:spacing w:line="0" w:lineRule="atLeast"/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外形尺寸：上宽：400mm 下宽：380mm  高度：100mm  </w:t>
      </w:r>
    </w:p>
    <w:p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工作电源：ＤＣ１6Ｖ　   </w:t>
      </w:r>
    </w:p>
    <w:p>
      <w:pPr>
        <w:spacing w:line="0" w:lineRule="atLeast"/>
        <w:ind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工作温度：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到</w:t>
      </w:r>
      <w:r>
        <w:rPr>
          <w:sz w:val="24"/>
          <w:szCs w:val="24"/>
        </w:rPr>
        <w:t>+55</w:t>
      </w:r>
      <w:r>
        <w:rPr>
          <w:rFonts w:hint="eastAsia"/>
          <w:sz w:val="24"/>
          <w:szCs w:val="24"/>
        </w:rPr>
        <w:t>摄氏度</w:t>
      </w:r>
    </w:p>
    <w:p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工作湿度：5%-95%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FC6"/>
    <w:rsid w:val="000E6B8A"/>
    <w:rsid w:val="0031693A"/>
    <w:rsid w:val="00393E24"/>
    <w:rsid w:val="00B43FC6"/>
    <w:rsid w:val="00C831C0"/>
    <w:rsid w:val="1986452B"/>
    <w:rsid w:val="400A17E8"/>
    <w:rsid w:val="73BD5CA3"/>
    <w:rsid w:val="756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2017-08-30T10:40:00Z</dcterms:created>
  <dc:creator>Administrator</dc:creator>
  <cp:lastModifiedBy>刘苗</cp:lastModifiedBy>
  <dcterms:modified xsi:type="dcterms:W3CDTF">2020-07-03T02:56:06Z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